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57" w:rsidRDefault="00DB0957" w:rsidP="00DB0957">
      <w:pPr>
        <w:spacing w:after="240"/>
      </w:pPr>
      <w:bookmarkStart w:id="0" w:name="_GoBack"/>
      <w:bookmarkEnd w:id="0"/>
      <w:r>
        <w:t>Title: PhD in endocrine physiology</w:t>
      </w:r>
      <w:r>
        <w:br/>
      </w:r>
      <w:r>
        <w:br/>
        <w:t>Job-Type: Scientific Job Announcements</w:t>
      </w:r>
      <w:r>
        <w:br/>
      </w:r>
      <w:r>
        <w:br/>
        <w:t>Expertise:        electrophysiology, confocal imaging, Python</w:t>
      </w:r>
      <w:r>
        <w:br/>
        <w:t>Workplace:        Institute of Physiology, Center for physiology and </w:t>
      </w:r>
      <w:r>
        <w:br/>
        <w:t>pharmacology, Medical University of Vienna</w:t>
      </w:r>
      <w:r>
        <w:br/>
        <w:t>Website:          </w:t>
      </w:r>
      <w:hyperlink r:id="rId4" w:history="1">
        <w:r>
          <w:rPr>
            <w:rStyle w:val="Hyperlink"/>
          </w:rPr>
          <w:t>https://www.meduniwien.ac.at/researcher/marjan_slak_rupnik</w:t>
        </w:r>
      </w:hyperlink>
      <w:r>
        <w:br/>
        <w:t>Closing Date:     31.03.2020</w:t>
      </w:r>
      <w:r>
        <w:br/>
      </w:r>
      <w:r>
        <w:br/>
        <w:t>Content:</w:t>
      </w:r>
      <w:r>
        <w:br/>
        <w:t>A 3-year PhD research scientist position is available at the Institute of </w:t>
      </w:r>
      <w:r>
        <w:br/>
        <w:t>Physiology, Center for physiology and pharmacology, Medical University of </w:t>
      </w:r>
      <w:r>
        <w:br/>
        <w:t>Vienna. The candidate will work on an international joint research project </w:t>
      </w:r>
      <w:r>
        <w:br/>
        <w:t>called “Beta-cells in diet-induced diabetes and remission (Austrian Science </w:t>
      </w:r>
      <w:r>
        <w:br/>
        <w:t>Fund FWF project I3787-B21 and Slovene Research Agency project N3-0116). The </w:t>
      </w:r>
      <w:r>
        <w:br/>
        <w:t>project aims to validate a new western diet-induced model of obesity, </w:t>
      </w:r>
      <w:r>
        <w:br/>
        <w:t>metabolic syndrome and to precisely assess the mechanism and the </w:t>
      </w:r>
      <w:r>
        <w:br/>
        <w:t>organizational level of diet-induced beta cell injury and its reversibility </w:t>
      </w:r>
      <w:r>
        <w:br/>
        <w:t>in a mouse model. The fresh pancreas tissue slices will be used to perform </w:t>
      </w:r>
      <w:r>
        <w:br/>
        <w:t xml:space="preserve">electrophysiological and functional </w:t>
      </w:r>
      <w:proofErr w:type="spellStart"/>
      <w:r>
        <w:t>mutlicellular</w:t>
      </w:r>
      <w:proofErr w:type="spellEnd"/>
      <w:r>
        <w:t xml:space="preserve"> confocal imaging </w:t>
      </w:r>
      <w:r>
        <w:br/>
        <w:t>experiments. The beta cell collective activity will be assessed using tools </w:t>
      </w:r>
      <w:r>
        <w:br/>
        <w:t>of statistical physics (</w:t>
      </w:r>
      <w:proofErr w:type="spellStart"/>
      <w:r>
        <w:t>Korošak</w:t>
      </w:r>
      <w:proofErr w:type="spellEnd"/>
      <w:r>
        <w:t xml:space="preserve"> D, </w:t>
      </w:r>
      <w:proofErr w:type="spellStart"/>
      <w:r>
        <w:t>Slak</w:t>
      </w:r>
      <w:proofErr w:type="spellEnd"/>
      <w:r>
        <w:t xml:space="preserve"> </w:t>
      </w:r>
      <w:proofErr w:type="spellStart"/>
      <w:r>
        <w:t>Rupnik</w:t>
      </w:r>
      <w:proofErr w:type="spellEnd"/>
      <w:r>
        <w:t xml:space="preserve"> M (2019) Front. Physiol. </w:t>
      </w:r>
      <w:r>
        <w:br/>
      </w:r>
      <w:hyperlink r:id="rId5" w:history="1">
        <w:r>
          <w:rPr>
            <w:rStyle w:val="Hyperlink"/>
          </w:rPr>
          <w:t>doi.org/10.3389/fphys.2019.01194</w:t>
        </w:r>
      </w:hyperlink>
      <w:r>
        <w:t xml:space="preserve">; </w:t>
      </w:r>
      <w:proofErr w:type="spellStart"/>
      <w:r>
        <w:t>Stozer</w:t>
      </w:r>
      <w:proofErr w:type="spellEnd"/>
      <w:r>
        <w:t xml:space="preserve"> A et al., (2019) Front. Physiol. </w:t>
      </w:r>
      <w:r>
        <w:br/>
      </w:r>
      <w:hyperlink r:id="rId6" w:history="1">
        <w:r>
          <w:rPr>
            <w:rStyle w:val="Hyperlink"/>
          </w:rPr>
          <w:t>doi.org/10.3389/fphys.2019.00869</w:t>
        </w:r>
      </w:hyperlink>
      <w:r>
        <w:t xml:space="preserve">; </w:t>
      </w:r>
      <w:proofErr w:type="spellStart"/>
      <w:r>
        <w:t>Korošak</w:t>
      </w:r>
      <w:proofErr w:type="spellEnd"/>
      <w:r>
        <w:t xml:space="preserve"> D, </w:t>
      </w:r>
      <w:proofErr w:type="spellStart"/>
      <w:r>
        <w:t>Slak</w:t>
      </w:r>
      <w:proofErr w:type="spellEnd"/>
      <w:r>
        <w:t xml:space="preserve"> </w:t>
      </w:r>
      <w:proofErr w:type="spellStart"/>
      <w:r>
        <w:t>Rupnik</w:t>
      </w:r>
      <w:proofErr w:type="spellEnd"/>
      <w:r>
        <w:t xml:space="preserve"> M (2018) Front. </w:t>
      </w:r>
      <w:r>
        <w:br/>
        <w:t>Physiol. </w:t>
      </w:r>
      <w:hyperlink r:id="rId7" w:history="1">
        <w:r>
          <w:rPr>
            <w:rStyle w:val="Hyperlink"/>
          </w:rPr>
          <w:t>doi.org/10.3389/fphys.2018.00031</w:t>
        </w:r>
      </w:hyperlink>
      <w:r>
        <w:t>). The candidate is expected to </w:t>
      </w:r>
      <w:r>
        <w:br/>
        <w:t>perform experimental work on both partner locations, Vienna and Maribor.</w:t>
      </w:r>
      <w:r>
        <w:br/>
        <w:t>Highly motivated students with a strong interest in physiology of pancreatic </w:t>
      </w:r>
      <w:r>
        <w:br/>
        <w:t>beta cells/computational biology are welcome to apply. Practical experience </w:t>
      </w:r>
      <w:r>
        <w:br/>
        <w:t>with electrophysiological techniques and computer coding (e.g. Python) will </w:t>
      </w:r>
      <w:r>
        <w:br/>
        <w:t>be considered as an advantage. The candidate should preferably hold a </w:t>
      </w:r>
      <w:r>
        <w:br/>
        <w:t>research-based master degree in neuroscience, biophysics or related </w:t>
      </w:r>
      <w:r>
        <w:br/>
        <w:t>disciplines and should be able to communicate in English at an advanced </w:t>
      </w:r>
      <w:r>
        <w:br/>
        <w:t>level.</w:t>
      </w:r>
      <w:r>
        <w:br/>
        <w:t>Candidate will receive a monthly salary according to the scales of the </w:t>
      </w:r>
      <w:r>
        <w:br/>
        <w:t>Austrian Science Fund FWF. Applications in English should be sent via a </w:t>
      </w:r>
      <w:r>
        <w:br/>
        <w:t>single pdf containing: CV, education certificates, one-page motivation </w:t>
      </w:r>
      <w:r>
        <w:br/>
        <w:t>letter and contact details of 3 senior scientist, who would be willing to </w:t>
      </w:r>
      <w:r>
        <w:br/>
        <w:t>give a reference. Only candidates selected for interviews will be contacted.</w:t>
      </w:r>
      <w:r>
        <w:br/>
      </w:r>
      <w:r>
        <w:br/>
      </w:r>
      <w:r>
        <w:br/>
      </w:r>
      <w:r>
        <w:br/>
        <w:t>Contact</w:t>
      </w:r>
      <w:r>
        <w:br/>
        <w:t>-------</w:t>
      </w:r>
      <w:r>
        <w:br/>
        <w:t>MAIN CONTACT:</w:t>
      </w:r>
      <w:r>
        <w:br/>
        <w:t>Name:     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Slak</w:t>
      </w:r>
      <w:proofErr w:type="spellEnd"/>
      <w:r>
        <w:t xml:space="preserve"> </w:t>
      </w:r>
      <w:proofErr w:type="spellStart"/>
      <w:r>
        <w:t>Rupnik</w:t>
      </w:r>
      <w:proofErr w:type="spellEnd"/>
      <w:r>
        <w:br/>
        <w:t>E-Mail:   </w:t>
      </w:r>
      <w:hyperlink r:id="rId8" w:history="1">
        <w:r>
          <w:rPr>
            <w:rStyle w:val="Hyperlink"/>
          </w:rPr>
          <w:t>marjan.slakrupnik@meduniwien.ac.at</w:t>
        </w:r>
      </w:hyperlink>
      <w:r>
        <w:br/>
        <w:t>Phone:    +4314016031113</w:t>
      </w:r>
      <w:r>
        <w:br/>
        <w:t>Fax:</w:t>
      </w:r>
    </w:p>
    <w:p w:rsidR="00D86FAA" w:rsidRDefault="00DB0957"/>
    <w:sectPr w:rsidR="00D86FAA" w:rsidSect="00DB09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7"/>
    <w:rsid w:val="0045711B"/>
    <w:rsid w:val="009F3472"/>
    <w:rsid w:val="00D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F02B-700D-485E-968E-45ED391B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9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n.slakrupnik@meduniwien.ac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:/doi.org/10.3389/fphys.2018.00031__;!!Fou38LsQmgU!9b_y_Cp-lWzTwJZmXkM5BfNIcR3dBqJSXMPRhcMMNLivsI1pvSvZG0_CTic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doi.org/10.3389/fphys.2019.00869__;!!Fou38LsQmgU!9b_y_Cp-lWzTwJZmXkM5BfNIcR3dBqJSXMPRhcMMNLivsI1pvSvZPLc-_y8$" TargetMode="External"/><Relationship Id="rId5" Type="http://schemas.openxmlformats.org/officeDocument/2006/relationships/hyperlink" Target="https://urldefense.com/v3/__http:/doi.org/10.3389/fphys.2019.01194__;!!Fou38LsQmgU!9b_y_Cp-lWzTwJZmXkM5BfNIcR3dBqJSXMPRhcMMNLivsI1pvSvZAyi-XmY$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defense.com/v3/__https:/www.meduniwien.ac.at/researcher/marjan_slak_rupnik__;!!Fou38LsQmgU!9b_y_Cp-lWzTwJZmXkM5BfNIcR3dBqJSXMPRhcMMNLivsI1pvSvZcOQ4cv4$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Hom</dc:creator>
  <cp:keywords/>
  <dc:description/>
  <cp:lastModifiedBy>Julie Hom</cp:lastModifiedBy>
  <cp:revision>1</cp:revision>
  <dcterms:created xsi:type="dcterms:W3CDTF">2020-02-17T21:43:00Z</dcterms:created>
  <dcterms:modified xsi:type="dcterms:W3CDTF">2020-02-17T21:47:00Z</dcterms:modified>
</cp:coreProperties>
</file>