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0A14" w14:textId="72B3C2A8" w:rsidR="00986E5C" w:rsidRPr="00A30FE6" w:rsidRDefault="00A30FE6">
      <w:pPr>
        <w:rPr>
          <w:b/>
          <w:bCs/>
          <w:i w:val="0"/>
          <w:iCs w:val="0"/>
        </w:rPr>
      </w:pPr>
      <w:r w:rsidRPr="00A30FE6">
        <w:rPr>
          <w:b/>
          <w:bCs/>
          <w:i w:val="0"/>
          <w:iCs w:val="0"/>
        </w:rPr>
        <w:t>HIRN LINK Award Recipient: Matthew Ishahak</w:t>
      </w:r>
    </w:p>
    <w:p w14:paraId="250565B9" w14:textId="77777777" w:rsidR="00A30FE6" w:rsidRPr="00A30FE6" w:rsidRDefault="00A30FE6">
      <w:pPr>
        <w:rPr>
          <w:i w:val="0"/>
          <w:iCs w:val="0"/>
        </w:rPr>
      </w:pPr>
    </w:p>
    <w:p w14:paraId="5C097DE5" w14:textId="0306C7BF" w:rsidR="00A30FE6" w:rsidRPr="00A30FE6" w:rsidRDefault="00A30FE6" w:rsidP="00A30FE6">
      <w:pPr>
        <w:rPr>
          <w:i w:val="0"/>
          <w:iCs w:val="0"/>
        </w:rPr>
      </w:pPr>
      <w:r w:rsidRPr="00A30FE6">
        <w:rPr>
          <w:b/>
          <w:bCs/>
          <w:i w:val="0"/>
          <w:iCs w:val="0"/>
        </w:rPr>
        <w:t>Bio:</w:t>
      </w:r>
      <w:r w:rsidRPr="00A30FE6">
        <w:rPr>
          <w:i w:val="0"/>
          <w:iCs w:val="0"/>
        </w:rPr>
        <w:t> Dr. Matthew Ishahak received his PhD in Biomedical Engineering from the University of Miami and is currently a Postdoctoral Fellow at Washington University School of Medicine in St. Louis. His research focuses on developing in vitro models of human diseases using engineered organoids and applying state-of-the-art sequencing technologies to investigate mechanisms of disease progression. </w:t>
      </w:r>
    </w:p>
    <w:p w14:paraId="732FA9AF" w14:textId="77777777" w:rsidR="00A30FE6" w:rsidRPr="00A30FE6" w:rsidRDefault="00A30FE6" w:rsidP="00A30FE6">
      <w:pPr>
        <w:rPr>
          <w:i w:val="0"/>
          <w:iCs w:val="0"/>
        </w:rPr>
      </w:pPr>
      <w:r w:rsidRPr="00A30FE6">
        <w:rPr>
          <w:i w:val="0"/>
          <w:iCs w:val="0"/>
        </w:rPr>
        <w:t> </w:t>
      </w:r>
      <w:r w:rsidRPr="00A30FE6">
        <w:rPr>
          <w:i w:val="0"/>
          <w:iCs w:val="0"/>
        </w:rPr>
        <w:t> </w:t>
      </w:r>
      <w:r w:rsidRPr="00A30FE6">
        <w:rPr>
          <w:i w:val="0"/>
          <w:iCs w:val="0"/>
        </w:rPr>
        <w:t> </w:t>
      </w:r>
      <w:r w:rsidRPr="00A30FE6">
        <w:rPr>
          <w:i w:val="0"/>
          <w:iCs w:val="0"/>
        </w:rPr>
        <w:t> </w:t>
      </w:r>
    </w:p>
    <w:p w14:paraId="068D8335" w14:textId="47E1BF32" w:rsidR="00A30FE6" w:rsidRPr="00A30FE6" w:rsidRDefault="00A30FE6" w:rsidP="00A30FE6">
      <w:pPr>
        <w:rPr>
          <w:i w:val="0"/>
          <w:iCs w:val="0"/>
        </w:rPr>
      </w:pPr>
      <w:r w:rsidRPr="00A30FE6">
        <w:rPr>
          <w:b/>
          <w:bCs/>
          <w:i w:val="0"/>
          <w:iCs w:val="0"/>
        </w:rPr>
        <w:t>Summary:</w:t>
      </w:r>
      <w:r w:rsidRPr="00A30FE6">
        <w:rPr>
          <w:i w:val="0"/>
          <w:iCs w:val="0"/>
        </w:rPr>
        <w:t> The goal of this project is to improve our understanding of how diabetes disrupts gene regulatory networks in pancreatic islets. By integrating single cell transcriptomic and chromatin accessibility data from healthy and diabetic patients, we will be able to define cell-state-specific gene regulatory networks for each pancreatic islet cell type and perform simulated genetic perturbation experiments to uncover transcription factors that drive diabetes progression. This work will result in new computational approaches utilizing patient data to elucidate the pathogenesis of islet dysfunction in diabetes. </w:t>
      </w:r>
    </w:p>
    <w:p w14:paraId="6299FE00" w14:textId="77777777" w:rsidR="00A30FE6" w:rsidRPr="00A30FE6" w:rsidRDefault="00A30FE6">
      <w:pPr>
        <w:rPr>
          <w:i w:val="0"/>
          <w:iCs w:val="0"/>
        </w:rPr>
      </w:pPr>
    </w:p>
    <w:sectPr w:rsidR="00A30FE6" w:rsidRPr="00A30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E6"/>
    <w:rsid w:val="00272A5E"/>
    <w:rsid w:val="005A0392"/>
    <w:rsid w:val="00986E5C"/>
    <w:rsid w:val="00A30FE6"/>
    <w:rsid w:val="00DB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ED60"/>
  <w15:chartTrackingRefBased/>
  <w15:docId w15:val="{7A1A53CD-F498-4ED2-B95F-1BD93179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i/>
        <w:iCs/>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F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FE6"/>
    <w:pPr>
      <w:keepNext/>
      <w:keepLines/>
      <w:spacing w:before="80" w:after="40"/>
      <w:outlineLvl w:val="3"/>
    </w:pPr>
    <w:rPr>
      <w:rFonts w:asciiTheme="minorHAnsi" w:eastAsiaTheme="majorEastAsia" w:hAnsiTheme="minorHAnsi"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A30F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0FE6"/>
    <w:pPr>
      <w:keepNext/>
      <w:keepLines/>
      <w:spacing w:before="40" w:after="0"/>
      <w:outlineLvl w:val="5"/>
    </w:pPr>
    <w:rPr>
      <w:rFonts w:asciiTheme="minorHAnsi" w:eastAsiaTheme="majorEastAsia" w:hAnsiTheme="minorHAnsi"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A30F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0FE6"/>
    <w:pPr>
      <w:keepNext/>
      <w:keepLines/>
      <w:spacing w:after="0"/>
      <w:outlineLvl w:val="7"/>
    </w:pPr>
    <w:rPr>
      <w:rFonts w:asciiTheme="minorHAnsi" w:eastAsiaTheme="majorEastAsia" w:hAnsiTheme="minorHAnsi"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A30F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F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FE6"/>
    <w:rPr>
      <w:rFonts w:asciiTheme="minorHAnsi" w:eastAsiaTheme="majorEastAsia" w:hAnsiTheme="minorHAnsi" w:cstheme="majorBidi"/>
      <w:i w:val="0"/>
      <w:iCs w:val="0"/>
      <w:color w:val="0F4761" w:themeColor="accent1" w:themeShade="BF"/>
    </w:rPr>
  </w:style>
  <w:style w:type="character" w:customStyle="1" w:styleId="Heading5Char">
    <w:name w:val="Heading 5 Char"/>
    <w:basedOn w:val="DefaultParagraphFont"/>
    <w:link w:val="Heading5"/>
    <w:uiPriority w:val="9"/>
    <w:semiHidden/>
    <w:rsid w:val="00A30F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0FE6"/>
    <w:rPr>
      <w:rFonts w:asciiTheme="minorHAnsi" w:eastAsiaTheme="majorEastAsia" w:hAnsiTheme="minorHAnsi" w:cstheme="majorBidi"/>
      <w:i w:val="0"/>
      <w:iCs w:val="0"/>
      <w:color w:val="595959" w:themeColor="text1" w:themeTint="A6"/>
    </w:rPr>
  </w:style>
  <w:style w:type="character" w:customStyle="1" w:styleId="Heading7Char">
    <w:name w:val="Heading 7 Char"/>
    <w:basedOn w:val="DefaultParagraphFont"/>
    <w:link w:val="Heading7"/>
    <w:uiPriority w:val="9"/>
    <w:semiHidden/>
    <w:rsid w:val="00A30F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0FE6"/>
    <w:rPr>
      <w:rFonts w:asciiTheme="minorHAnsi" w:eastAsiaTheme="majorEastAsia" w:hAnsiTheme="minorHAnsi" w:cstheme="majorBidi"/>
      <w:i w:val="0"/>
      <w:iCs w:val="0"/>
      <w:color w:val="272727" w:themeColor="text1" w:themeTint="D8"/>
    </w:rPr>
  </w:style>
  <w:style w:type="character" w:customStyle="1" w:styleId="Heading9Char">
    <w:name w:val="Heading 9 Char"/>
    <w:basedOn w:val="DefaultParagraphFont"/>
    <w:link w:val="Heading9"/>
    <w:uiPriority w:val="9"/>
    <w:semiHidden/>
    <w:rsid w:val="00A30F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F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F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0FE6"/>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A30FE6"/>
    <w:rPr>
      <w:i w:val="0"/>
      <w:iCs w:val="0"/>
      <w:color w:val="404040" w:themeColor="text1" w:themeTint="BF"/>
    </w:rPr>
  </w:style>
  <w:style w:type="paragraph" w:styleId="ListParagraph">
    <w:name w:val="List Paragraph"/>
    <w:basedOn w:val="Normal"/>
    <w:uiPriority w:val="34"/>
    <w:qFormat/>
    <w:rsid w:val="00A30FE6"/>
    <w:pPr>
      <w:ind w:left="720"/>
      <w:contextualSpacing/>
    </w:pPr>
  </w:style>
  <w:style w:type="character" w:styleId="IntenseEmphasis">
    <w:name w:val="Intense Emphasis"/>
    <w:basedOn w:val="DefaultParagraphFont"/>
    <w:uiPriority w:val="21"/>
    <w:qFormat/>
    <w:rsid w:val="00A30FE6"/>
    <w:rPr>
      <w:i w:val="0"/>
      <w:iCs w:val="0"/>
      <w:color w:val="0F4761" w:themeColor="accent1" w:themeShade="BF"/>
    </w:rPr>
  </w:style>
  <w:style w:type="paragraph" w:styleId="IntenseQuote">
    <w:name w:val="Intense Quote"/>
    <w:basedOn w:val="Normal"/>
    <w:next w:val="Normal"/>
    <w:link w:val="IntenseQuoteChar"/>
    <w:uiPriority w:val="30"/>
    <w:qFormat/>
    <w:rsid w:val="00A30FE6"/>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A30FE6"/>
    <w:rPr>
      <w:i w:val="0"/>
      <w:iCs w:val="0"/>
      <w:color w:val="0F4761" w:themeColor="accent1" w:themeShade="BF"/>
    </w:rPr>
  </w:style>
  <w:style w:type="character" w:styleId="IntenseReference">
    <w:name w:val="Intense Reference"/>
    <w:basedOn w:val="DefaultParagraphFont"/>
    <w:uiPriority w:val="32"/>
    <w:qFormat/>
    <w:rsid w:val="00A30F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909</Characters>
  <Application>Microsoft Office Word</Application>
  <DocSecurity>0</DocSecurity>
  <Lines>18</Lines>
  <Paragraphs>9</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Rouse</dc:creator>
  <cp:keywords/>
  <dc:description/>
  <cp:lastModifiedBy>Layla Rouse</cp:lastModifiedBy>
  <cp:revision>1</cp:revision>
  <dcterms:created xsi:type="dcterms:W3CDTF">2025-10-02T16:05:00Z</dcterms:created>
  <dcterms:modified xsi:type="dcterms:W3CDTF">2025-10-02T16:07:00Z</dcterms:modified>
</cp:coreProperties>
</file>